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C2677" w14:textId="65100895" w:rsidR="00AD4DDF" w:rsidRDefault="00AD4DDF" w:rsidP="00AD4DDF">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14:paraId="5DBC670A" w14:textId="2A4952BC" w:rsidR="00AD4DDF" w:rsidRDefault="007B7B53" w:rsidP="00AD4DDF">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 IN1511</w:t>
      </w:r>
      <w:r w:rsidR="00D13191">
        <w:rPr>
          <w:rFonts w:ascii="ArialMT" w:hAnsi="ArialMT" w:cs="ArialMT"/>
          <w:b/>
          <w:bCs/>
          <w:color w:val="030005"/>
          <w:sz w:val="24"/>
          <w:szCs w:val="24"/>
        </w:rPr>
        <w:t>r</w:t>
      </w:r>
      <w:bookmarkStart w:id="0" w:name="_GoBack"/>
      <w:bookmarkEnd w:id="0"/>
    </w:p>
    <w:p w14:paraId="1FC9D33C" w14:textId="51EA6A2C" w:rsidR="0093551F" w:rsidRDefault="007B7B53">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June 2017</w:t>
      </w:r>
    </w:p>
    <w:p w14:paraId="1CB96E27" w14:textId="77777777"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14:paraId="10C3A157" w14:textId="77777777" w:rsidR="00AD4DDF" w:rsidRDefault="00AD4DDF">
      <w:pPr>
        <w:widowControl w:val="0"/>
        <w:autoSpaceDE w:val="0"/>
        <w:autoSpaceDN w:val="0"/>
        <w:adjustRightInd w:val="0"/>
        <w:spacing w:after="0" w:line="240" w:lineRule="auto"/>
        <w:ind w:right="-2"/>
        <w:rPr>
          <w:rFonts w:ascii="ArialMT" w:hAnsi="ArialMT" w:cs="ArialMT"/>
          <w:color w:val="030005"/>
          <w:sz w:val="24"/>
          <w:szCs w:val="24"/>
        </w:rPr>
      </w:pPr>
    </w:p>
    <w:p w14:paraId="3C1151E9" w14:textId="4C7E7488"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A97E84">
        <w:rPr>
          <w:rFonts w:ascii="ArialMT" w:hAnsi="ArialMT" w:cs="ArialMT"/>
          <w:color w:val="030005"/>
          <w:sz w:val="24"/>
          <w:szCs w:val="24"/>
        </w:rPr>
        <w:t xml:space="preserve">:    </w:t>
      </w:r>
      <w:r w:rsidR="00D13191">
        <w:rPr>
          <w:rFonts w:ascii="ArialMT" w:hAnsi="ArialMT" w:cs="ArialMT"/>
          <w:color w:val="030005"/>
          <w:sz w:val="24"/>
          <w:szCs w:val="24"/>
        </w:rPr>
        <w:t xml:space="preserve">Out of Focus </w:t>
      </w:r>
    </w:p>
    <w:p w14:paraId="7F80202C"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715F3197" w14:textId="77777777"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sidR="00A97E84">
        <w:rPr>
          <w:rFonts w:ascii="ArialMT" w:hAnsi="ArialMT" w:cs="ArialMT"/>
          <w:color w:val="030005"/>
          <w:sz w:val="24"/>
          <w:szCs w:val="24"/>
        </w:rPr>
        <w:t xml:space="preserve">  </w:t>
      </w:r>
      <w:r w:rsidR="00867A49">
        <w:rPr>
          <w:rFonts w:ascii="ArialMT" w:hAnsi="ArialMT" w:cs="ArialMT"/>
          <w:color w:val="030005"/>
          <w:sz w:val="24"/>
          <w:szCs w:val="24"/>
        </w:rPr>
        <w:t xml:space="preserve">Revolutionary treatment for eye disease, inspired by the Hubble Telescope. </w:t>
      </w:r>
    </w:p>
    <w:p w14:paraId="6BFE6690"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4C8C8C88" w14:textId="0C6CC971"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w:t>
      </w:r>
      <w:r w:rsidR="005D3AD6" w:rsidRPr="005D3AD6">
        <w:rPr>
          <w:rFonts w:ascii="Arial" w:hAnsi="Arial" w:cs="Arial"/>
          <w:color w:val="030005"/>
          <w:sz w:val="24"/>
          <w:szCs w:val="24"/>
        </w:rPr>
        <w:t xml:space="preserve"> </w:t>
      </w:r>
      <w:r w:rsidR="008709F4">
        <w:rPr>
          <w:rFonts w:ascii="ArialMT" w:hAnsi="ArialMT" w:cs="ArialMT"/>
          <w:color w:val="030005"/>
          <w:sz w:val="24"/>
          <w:szCs w:val="24"/>
        </w:rPr>
        <w:t>bringing you stories behind the ideas that shape our future. </w:t>
      </w:r>
    </w:p>
    <w:p w14:paraId="4478B04B" w14:textId="77777777" w:rsidR="008709F4" w:rsidRDefault="008709F4">
      <w:pPr>
        <w:widowControl w:val="0"/>
        <w:autoSpaceDE w:val="0"/>
        <w:autoSpaceDN w:val="0"/>
        <w:adjustRightInd w:val="0"/>
        <w:spacing w:after="0" w:line="240" w:lineRule="auto"/>
        <w:ind w:right="-2"/>
        <w:rPr>
          <w:rFonts w:ascii="ArialMT" w:hAnsi="ArialMT" w:cs="ArialMT"/>
          <w:color w:val="030005"/>
          <w:sz w:val="24"/>
          <w:szCs w:val="24"/>
        </w:rPr>
      </w:pPr>
    </w:p>
    <w:p w14:paraId="46F80F61" w14:textId="758FA99D" w:rsidR="00FE0079" w:rsidRDefault="00B64110" w:rsidP="00867A49">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 xml:space="preserve">HOST:  </w:t>
      </w:r>
      <w:r w:rsidR="003C28CA">
        <w:rPr>
          <w:rFonts w:ascii="ArialMT" w:hAnsi="ArialMT" w:cs="ArialMT"/>
          <w:color w:val="030005"/>
          <w:sz w:val="24"/>
          <w:szCs w:val="24"/>
        </w:rPr>
        <w:t xml:space="preserve"> </w:t>
      </w:r>
      <w:r w:rsidR="00CF2131">
        <w:rPr>
          <w:rFonts w:ascii="ArialMT" w:hAnsi="ArialMT" w:cs="ArialMT"/>
          <w:color w:val="030005"/>
          <w:sz w:val="24"/>
          <w:szCs w:val="24"/>
        </w:rPr>
        <w:t>Age-related macular degeneration, or AMD, is the leading cause o</w:t>
      </w:r>
      <w:r w:rsidR="003C28CA">
        <w:rPr>
          <w:rFonts w:ascii="ArialMT" w:hAnsi="ArialMT" w:cs="ArialMT"/>
          <w:color w:val="030005"/>
          <w:sz w:val="24"/>
          <w:szCs w:val="24"/>
        </w:rPr>
        <w:t xml:space="preserve">f blindness in people over 55. </w:t>
      </w:r>
      <w:r w:rsidR="00CF2131">
        <w:rPr>
          <w:rFonts w:ascii="ArialMT" w:hAnsi="ArialMT" w:cs="ArialMT"/>
          <w:color w:val="030005"/>
          <w:sz w:val="24"/>
          <w:szCs w:val="24"/>
        </w:rPr>
        <w:t>But a London eye surgeon and an optical physicist have developed a new treatment for the p</w:t>
      </w:r>
      <w:r w:rsidR="003C28CA">
        <w:rPr>
          <w:rFonts w:ascii="ArialMT" w:hAnsi="ArialMT" w:cs="ArialMT"/>
          <w:color w:val="030005"/>
          <w:sz w:val="24"/>
          <w:szCs w:val="24"/>
        </w:rPr>
        <w:t xml:space="preserve">reviously incurable condition. </w:t>
      </w:r>
      <w:r w:rsidR="00CF2131">
        <w:rPr>
          <w:rFonts w:ascii="ArialMT" w:hAnsi="ArialMT" w:cs="ArialMT"/>
          <w:color w:val="030005"/>
          <w:sz w:val="24"/>
          <w:szCs w:val="24"/>
        </w:rPr>
        <w:t>And that treatment was inspired by the famous flaw in the Hubble Space Telescope.</w:t>
      </w:r>
    </w:p>
    <w:p w14:paraId="3572CB24" w14:textId="77777777" w:rsidR="00CF2131" w:rsidRDefault="00CF2131" w:rsidP="00867A49">
      <w:pPr>
        <w:widowControl w:val="0"/>
        <w:autoSpaceDE w:val="0"/>
        <w:autoSpaceDN w:val="0"/>
        <w:adjustRightInd w:val="0"/>
        <w:spacing w:after="0" w:line="240" w:lineRule="auto"/>
        <w:ind w:right="-2"/>
        <w:rPr>
          <w:rFonts w:ascii="ArialMT" w:hAnsi="ArialMT" w:cs="ArialMT"/>
          <w:color w:val="030005"/>
          <w:sz w:val="24"/>
          <w:szCs w:val="24"/>
        </w:rPr>
      </w:pPr>
    </w:p>
    <w:p w14:paraId="0FE7E1D3" w14:textId="77777777" w:rsidR="00CF2131" w:rsidRDefault="00CF2131" w:rsidP="00867A49">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The procedure involves inserting a mini-telescope into the eye.  The scope, comprised of two lenses two millimeters apart, not only magnifies the image, but directs the center of the image away from the diseased part of the eye and onto the healthy sections.  </w:t>
      </w:r>
    </w:p>
    <w:p w14:paraId="4DCF028A" w14:textId="77777777" w:rsidR="00CF2131" w:rsidRDefault="00CF2131" w:rsidP="00867A49">
      <w:pPr>
        <w:widowControl w:val="0"/>
        <w:autoSpaceDE w:val="0"/>
        <w:autoSpaceDN w:val="0"/>
        <w:adjustRightInd w:val="0"/>
        <w:spacing w:after="0" w:line="240" w:lineRule="auto"/>
        <w:ind w:right="-2"/>
        <w:rPr>
          <w:rFonts w:ascii="ArialMT" w:hAnsi="ArialMT" w:cs="ArialMT"/>
          <w:color w:val="030005"/>
          <w:sz w:val="24"/>
          <w:szCs w:val="24"/>
        </w:rPr>
      </w:pPr>
    </w:p>
    <w:p w14:paraId="19A14C64" w14:textId="77777777" w:rsidR="00CF2131" w:rsidRDefault="00CF2131" w:rsidP="00867A49">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The lens uses </w:t>
      </w:r>
      <w:r w:rsidR="00A73813">
        <w:rPr>
          <w:rFonts w:ascii="ArialMT" w:hAnsi="ArialMT" w:cs="ArialMT"/>
          <w:color w:val="030005"/>
          <w:sz w:val="24"/>
          <w:szCs w:val="24"/>
        </w:rPr>
        <w:t>NASA technology developed after</w:t>
      </w:r>
      <w:r>
        <w:rPr>
          <w:rFonts w:ascii="ArialMT" w:hAnsi="ArialMT" w:cs="ArialMT"/>
          <w:color w:val="030005"/>
          <w:sz w:val="24"/>
          <w:szCs w:val="24"/>
        </w:rPr>
        <w:t xml:space="preserve"> scientists noticed the images from the Hubble Space Telescope were fuzzy and out of focus.  Following the NASA model, the London team </w:t>
      </w:r>
      <w:r w:rsidR="008C0384">
        <w:rPr>
          <w:rFonts w:ascii="ArialMT" w:hAnsi="ArialMT" w:cs="ArialMT"/>
          <w:color w:val="030005"/>
          <w:sz w:val="24"/>
          <w:szCs w:val="24"/>
        </w:rPr>
        <w:t>created a</w:t>
      </w:r>
      <w:r>
        <w:rPr>
          <w:rFonts w:ascii="ArialMT" w:hAnsi="ArialMT" w:cs="ArialMT"/>
          <w:color w:val="030005"/>
          <w:sz w:val="24"/>
          <w:szCs w:val="24"/>
        </w:rPr>
        <w:t xml:space="preserve"> lens that reduces distortion and can be used for human eyes.</w:t>
      </w:r>
    </w:p>
    <w:p w14:paraId="5BFC4D27" w14:textId="77777777" w:rsidR="00A73813" w:rsidRDefault="00A73813" w:rsidP="00867A49">
      <w:pPr>
        <w:widowControl w:val="0"/>
        <w:autoSpaceDE w:val="0"/>
        <w:autoSpaceDN w:val="0"/>
        <w:adjustRightInd w:val="0"/>
        <w:spacing w:after="0" w:line="240" w:lineRule="auto"/>
        <w:ind w:right="-2"/>
        <w:rPr>
          <w:rFonts w:ascii="ArialMT" w:hAnsi="ArialMT" w:cs="ArialMT"/>
          <w:color w:val="030005"/>
          <w:sz w:val="24"/>
          <w:szCs w:val="24"/>
        </w:rPr>
      </w:pPr>
    </w:p>
    <w:p w14:paraId="7928AD2D" w14:textId="77777777" w:rsidR="00A73813" w:rsidRDefault="00A73813" w:rsidP="00867A49">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The new procedure could indeed be a giant leap in optical technology.</w:t>
      </w:r>
    </w:p>
    <w:p w14:paraId="288899A6"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63E01863" w14:textId="11364283" w:rsidR="00FE0079"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14:paraId="271488ED"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59D5A258" w14:textId="77777777"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14:paraId="73C1F749"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7338AC3E" w14:textId="77777777" w:rsidR="0093551F" w:rsidRDefault="0093551F">
      <w:pPr>
        <w:widowControl w:val="0"/>
        <w:autoSpaceDE w:val="0"/>
        <w:autoSpaceDN w:val="0"/>
        <w:adjustRightInd w:val="0"/>
        <w:ind w:right="1578"/>
        <w:rPr>
          <w:rFonts w:ascii="Calibri" w:hAnsi="Calibri" w:cs="Calibri"/>
        </w:rPr>
      </w:pPr>
    </w:p>
    <w:p w14:paraId="6034C91F" w14:textId="77777777" w:rsidR="0093551F" w:rsidRDefault="0093551F">
      <w:pPr>
        <w:widowControl w:val="0"/>
        <w:autoSpaceDE w:val="0"/>
        <w:autoSpaceDN w:val="0"/>
        <w:adjustRightInd w:val="0"/>
        <w:ind w:right="1578"/>
        <w:rPr>
          <w:rFonts w:ascii="TimesNewRomanPSMT" w:hAnsi="TimesNewRomanPSMT" w:cs="TimesNewRomanPSMT"/>
        </w:rPr>
      </w:pPr>
    </w:p>
    <w:p w14:paraId="64149B2D" w14:textId="77777777" w:rsidR="0093551F" w:rsidRDefault="0093551F">
      <w:pPr>
        <w:widowControl w:val="0"/>
        <w:autoSpaceDE w:val="0"/>
        <w:autoSpaceDN w:val="0"/>
        <w:adjustRightInd w:val="0"/>
        <w:ind w:right="1578"/>
        <w:rPr>
          <w:rFonts w:ascii="TimesNewRomanPSMT" w:hAnsi="TimesNewRomanPSMT" w:cs="TimesNewRomanPSMT"/>
        </w:rPr>
      </w:pPr>
    </w:p>
    <w:p w14:paraId="0592034A" w14:textId="77777777"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Neue">
    <w:altName w:val="Helvetica Neue"/>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E84"/>
    <w:rsid w:val="00343772"/>
    <w:rsid w:val="003C28CA"/>
    <w:rsid w:val="00514F85"/>
    <w:rsid w:val="005D3AD6"/>
    <w:rsid w:val="00671E7E"/>
    <w:rsid w:val="007B7B53"/>
    <w:rsid w:val="00867A49"/>
    <w:rsid w:val="008709F4"/>
    <w:rsid w:val="008C0384"/>
    <w:rsid w:val="0093551F"/>
    <w:rsid w:val="009B7D6B"/>
    <w:rsid w:val="00A26A3E"/>
    <w:rsid w:val="00A73813"/>
    <w:rsid w:val="00A97E84"/>
    <w:rsid w:val="00AD4DDF"/>
    <w:rsid w:val="00B64110"/>
    <w:rsid w:val="00CF2131"/>
    <w:rsid w:val="00D13191"/>
    <w:rsid w:val="00FE00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069E8F"/>
  <w14:defaultImageDpi w14:val="0"/>
  <w15:docId w15:val="{137CFB32-AD16-433C-943E-BDCA74F76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3</cp:revision>
  <cp:lastPrinted>2014-08-21T23:33:00Z</cp:lastPrinted>
  <dcterms:created xsi:type="dcterms:W3CDTF">2017-05-26T20:29:00Z</dcterms:created>
  <dcterms:modified xsi:type="dcterms:W3CDTF">2017-05-26T20:32:00Z</dcterms:modified>
</cp:coreProperties>
</file>